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CellSpacing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tblPr>
      <w:tblGrid>
        <w:gridCol w:w="1313"/>
        <w:gridCol w:w="8326"/>
      </w:tblGrid>
      <w:tr w:rsidR="004532B7" w:rsidRPr="00466737" w:rsidTr="004532B7">
        <w:trPr>
          <w:tblCellSpacing w:w="15" w:type="dxa"/>
        </w:trPr>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proofErr w:type="spellStart"/>
            <w:r w:rsidRPr="00466737">
              <w:rPr>
                <w:rFonts w:ascii="Times New Roman" w:eastAsia="Times New Roman" w:hAnsi="Times New Roman" w:cs="Times New Roman"/>
                <w:b/>
                <w:bCs/>
                <w:sz w:val="24"/>
                <w:szCs w:val="24"/>
                <w:lang w:val="en-US"/>
              </w:rPr>
              <w:t>S.No</w:t>
            </w:r>
            <w:proofErr w:type="spellEnd"/>
            <w:r w:rsidRPr="00466737">
              <w:rPr>
                <w:rFonts w:ascii="Times New Roman" w:eastAsia="Times New Roman" w:hAnsi="Times New Roman" w:cs="Times New Roman"/>
                <w:b/>
                <w:bCs/>
                <w:sz w:val="24"/>
                <w:szCs w:val="24"/>
                <w:lang w:val="en-US"/>
              </w:rPr>
              <w:t>.</w:t>
            </w:r>
          </w:p>
        </w:tc>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b/>
                <w:bCs/>
                <w:sz w:val="24"/>
                <w:szCs w:val="24"/>
                <w:lang w:val="en-US"/>
              </w:rPr>
              <w:t>Name of Colleges</w:t>
            </w:r>
          </w:p>
        </w:tc>
      </w:tr>
      <w:tr w:rsidR="004532B7" w:rsidRPr="00466737" w:rsidTr="004532B7">
        <w:trPr>
          <w:tblCellSpacing w:w="15" w:type="dxa"/>
        </w:trPr>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sz w:val="24"/>
                <w:szCs w:val="24"/>
                <w:lang w:val="en-US"/>
              </w:rPr>
              <w:t>1</w:t>
            </w:r>
          </w:p>
        </w:tc>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color w:val="0000FF"/>
                <w:sz w:val="24"/>
                <w:szCs w:val="24"/>
                <w:u w:val="single"/>
                <w:lang w:val="en-US"/>
              </w:rPr>
              <w:t xml:space="preserve">Regional Institute of Medical Sciences, </w:t>
            </w:r>
            <w:proofErr w:type="spellStart"/>
            <w:r w:rsidRPr="00466737">
              <w:rPr>
                <w:rFonts w:ascii="Times New Roman" w:eastAsia="Times New Roman" w:hAnsi="Times New Roman" w:cs="Times New Roman"/>
                <w:color w:val="0000FF"/>
                <w:sz w:val="24"/>
                <w:szCs w:val="24"/>
                <w:u w:val="single"/>
                <w:lang w:val="en-US"/>
              </w:rPr>
              <w:t>Imphal</w:t>
            </w:r>
            <w:proofErr w:type="spellEnd"/>
          </w:p>
        </w:tc>
      </w:tr>
      <w:tr w:rsidR="004532B7" w:rsidRPr="00466737" w:rsidTr="004532B7">
        <w:trPr>
          <w:tblCellSpacing w:w="15" w:type="dxa"/>
        </w:trPr>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sz w:val="24"/>
                <w:szCs w:val="24"/>
                <w:lang w:val="en-US"/>
              </w:rPr>
              <w:t>2</w:t>
            </w:r>
          </w:p>
        </w:tc>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color w:val="0000FF"/>
                <w:sz w:val="24"/>
                <w:szCs w:val="24"/>
                <w:u w:val="single"/>
                <w:lang w:val="en-US"/>
              </w:rPr>
              <w:t>Jawaharlal Nehru Institute of Medical Sciences, </w:t>
            </w:r>
            <w:proofErr w:type="spellStart"/>
            <w:r w:rsidRPr="00466737">
              <w:rPr>
                <w:rFonts w:ascii="Times New Roman" w:eastAsia="Times New Roman" w:hAnsi="Times New Roman" w:cs="Times New Roman"/>
                <w:color w:val="0000FF"/>
                <w:sz w:val="24"/>
                <w:szCs w:val="24"/>
                <w:u w:val="single"/>
                <w:lang w:val="en-US"/>
              </w:rPr>
              <w:t>Porompet</w:t>
            </w:r>
            <w:proofErr w:type="spellEnd"/>
            <w:r w:rsidRPr="00466737">
              <w:rPr>
                <w:rFonts w:ascii="Times New Roman" w:eastAsia="Times New Roman" w:hAnsi="Times New Roman" w:cs="Times New Roman"/>
                <w:color w:val="0000FF"/>
                <w:sz w:val="24"/>
                <w:szCs w:val="24"/>
                <w:u w:val="single"/>
                <w:lang w:val="en-US"/>
              </w:rPr>
              <w:t xml:space="preserve">, </w:t>
            </w:r>
            <w:proofErr w:type="spellStart"/>
            <w:r w:rsidRPr="00466737">
              <w:rPr>
                <w:rFonts w:ascii="Times New Roman" w:eastAsia="Times New Roman" w:hAnsi="Times New Roman" w:cs="Times New Roman"/>
                <w:color w:val="0000FF"/>
                <w:sz w:val="24"/>
                <w:szCs w:val="24"/>
                <w:u w:val="single"/>
                <w:lang w:val="en-US"/>
              </w:rPr>
              <w:t>Imphal</w:t>
            </w:r>
            <w:proofErr w:type="spellEnd"/>
          </w:p>
        </w:tc>
      </w:tr>
      <w:tr w:rsidR="004532B7" w:rsidRPr="00466737" w:rsidTr="004532B7">
        <w:trPr>
          <w:tblCellSpacing w:w="15" w:type="dxa"/>
        </w:trPr>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color w:val="0000FF"/>
                <w:sz w:val="24"/>
                <w:szCs w:val="24"/>
                <w:u w:val="single"/>
                <w:lang w:val="en-US"/>
              </w:rPr>
              <w:t xml:space="preserve">Government Medical College, </w:t>
            </w:r>
            <w:proofErr w:type="spellStart"/>
            <w:r w:rsidRPr="00466737">
              <w:rPr>
                <w:rFonts w:ascii="Times New Roman" w:eastAsia="Times New Roman" w:hAnsi="Times New Roman" w:cs="Times New Roman"/>
                <w:color w:val="0000FF"/>
                <w:sz w:val="24"/>
                <w:szCs w:val="24"/>
                <w:u w:val="single"/>
                <w:lang w:val="en-US"/>
              </w:rPr>
              <w:t>Churachandpur</w:t>
            </w:r>
            <w:proofErr w:type="spellEnd"/>
          </w:p>
        </w:tc>
      </w:tr>
    </w:tbl>
    <w:p w:rsidR="00466737" w:rsidRPr="00466737" w:rsidRDefault="00466737" w:rsidP="00466737">
      <w:pPr>
        <w:shd w:val="clear" w:color="auto" w:fill="FFFFFF"/>
        <w:spacing w:after="300" w:line="288" w:lineRule="atLeast"/>
        <w:outlineLvl w:val="1"/>
        <w:rPr>
          <w:rFonts w:ascii="system-ui" w:eastAsia="Times New Roman" w:hAnsi="system-ui" w:cs="Times New Roman"/>
          <w:b/>
          <w:bCs/>
          <w:sz w:val="41"/>
          <w:szCs w:val="41"/>
          <w:lang w:val="en-US"/>
        </w:rPr>
      </w:pPr>
      <w:r w:rsidRPr="00466737">
        <w:rPr>
          <w:rFonts w:ascii="system-ui" w:eastAsia="Times New Roman" w:hAnsi="system-ui" w:cs="Times New Roman"/>
          <w:b/>
          <w:bCs/>
          <w:sz w:val="41"/>
          <w:szCs w:val="41"/>
          <w:lang w:val="en-US"/>
        </w:rPr>
        <w:t>Private Medical Colleges in Manipur</w:t>
      </w:r>
    </w:p>
    <w:p w:rsidR="00466737" w:rsidRPr="00466737" w:rsidRDefault="00466737" w:rsidP="00466737">
      <w:pPr>
        <w:shd w:val="clear" w:color="auto" w:fill="FFFFFF"/>
        <w:spacing w:after="360" w:line="450" w:lineRule="atLeast"/>
        <w:rPr>
          <w:rFonts w:ascii="system-ui" w:eastAsia="Times New Roman" w:hAnsi="system-ui" w:cs="Times New Roman"/>
          <w:color w:val="3A3A3A"/>
          <w:sz w:val="27"/>
          <w:szCs w:val="27"/>
          <w:lang w:val="en-US"/>
        </w:rPr>
      </w:pPr>
      <w:r w:rsidRPr="00466737">
        <w:rPr>
          <w:rFonts w:ascii="system-ui" w:eastAsia="Times New Roman" w:hAnsi="system-ui" w:cs="Times New Roman"/>
          <w:color w:val="3A3A3A"/>
          <w:sz w:val="27"/>
          <w:szCs w:val="27"/>
          <w:lang w:val="en-US"/>
        </w:rPr>
        <w:t>Here is the updated Best Private Medical Colleges in Manipur officially made by the NMC. To know detailed info about Government Colleges Fees Structure, Courses offered, Admission Procedure, Placement Stats, Cut-off, Facilities available and complete college List here, click the college link.</w:t>
      </w:r>
    </w:p>
    <w:tbl>
      <w:tblPr>
        <w:tblW w:w="9639" w:type="dxa"/>
        <w:tblCellSpacing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tblPr>
      <w:tblGrid>
        <w:gridCol w:w="1835"/>
        <w:gridCol w:w="7804"/>
      </w:tblGrid>
      <w:tr w:rsidR="004532B7" w:rsidRPr="00466737" w:rsidTr="004532B7">
        <w:trPr>
          <w:tblCellSpacing w:w="15" w:type="dxa"/>
        </w:trPr>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proofErr w:type="spellStart"/>
            <w:r w:rsidRPr="00466737">
              <w:rPr>
                <w:rFonts w:ascii="Times New Roman" w:eastAsia="Times New Roman" w:hAnsi="Times New Roman" w:cs="Times New Roman"/>
                <w:b/>
                <w:bCs/>
                <w:sz w:val="24"/>
                <w:szCs w:val="24"/>
                <w:lang w:val="en-US"/>
              </w:rPr>
              <w:t>S.No</w:t>
            </w:r>
            <w:proofErr w:type="spellEnd"/>
            <w:r w:rsidRPr="00466737">
              <w:rPr>
                <w:rFonts w:ascii="Times New Roman" w:eastAsia="Times New Roman" w:hAnsi="Times New Roman" w:cs="Times New Roman"/>
                <w:b/>
                <w:bCs/>
                <w:sz w:val="24"/>
                <w:szCs w:val="24"/>
                <w:lang w:val="en-US"/>
              </w:rPr>
              <w:t>.</w:t>
            </w:r>
          </w:p>
        </w:tc>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b/>
                <w:bCs/>
                <w:sz w:val="24"/>
                <w:szCs w:val="24"/>
                <w:lang w:val="en-US"/>
              </w:rPr>
              <w:t>Name of Colleges</w:t>
            </w:r>
          </w:p>
        </w:tc>
      </w:tr>
      <w:tr w:rsidR="004532B7" w:rsidRPr="00466737" w:rsidTr="004532B7">
        <w:trPr>
          <w:tblCellSpacing w:w="15" w:type="dxa"/>
        </w:trPr>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r w:rsidRPr="00466737">
              <w:rPr>
                <w:rFonts w:ascii="Times New Roman" w:eastAsia="Times New Roman" w:hAnsi="Times New Roman" w:cs="Times New Roman"/>
                <w:sz w:val="24"/>
                <w:szCs w:val="24"/>
                <w:lang w:val="en-US"/>
              </w:rPr>
              <w:t>1</w:t>
            </w:r>
          </w:p>
        </w:tc>
        <w:tc>
          <w:tcPr>
            <w:tcW w:w="0" w:type="auto"/>
            <w:tcMar>
              <w:top w:w="225" w:type="dxa"/>
              <w:left w:w="225" w:type="dxa"/>
              <w:bottom w:w="225" w:type="dxa"/>
              <w:right w:w="225" w:type="dxa"/>
            </w:tcMar>
            <w:vAlign w:val="center"/>
            <w:hideMark/>
          </w:tcPr>
          <w:p w:rsidR="004532B7" w:rsidRPr="00466737" w:rsidRDefault="004532B7" w:rsidP="00466737">
            <w:pPr>
              <w:spacing w:after="0" w:line="240" w:lineRule="auto"/>
              <w:rPr>
                <w:rFonts w:ascii="Times New Roman" w:eastAsia="Times New Roman" w:hAnsi="Times New Roman" w:cs="Times New Roman"/>
                <w:sz w:val="24"/>
                <w:szCs w:val="24"/>
                <w:lang w:val="en-US"/>
              </w:rPr>
            </w:pPr>
            <w:proofErr w:type="spellStart"/>
            <w:r w:rsidRPr="00466737">
              <w:rPr>
                <w:rFonts w:ascii="Times New Roman" w:eastAsia="Times New Roman" w:hAnsi="Times New Roman" w:cs="Times New Roman"/>
                <w:color w:val="0000FF"/>
                <w:sz w:val="24"/>
                <w:szCs w:val="24"/>
                <w:u w:val="single"/>
                <w:lang w:val="en-US"/>
              </w:rPr>
              <w:t>Shija</w:t>
            </w:r>
            <w:proofErr w:type="spellEnd"/>
            <w:r w:rsidRPr="00466737">
              <w:rPr>
                <w:rFonts w:ascii="Times New Roman" w:eastAsia="Times New Roman" w:hAnsi="Times New Roman" w:cs="Times New Roman"/>
                <w:color w:val="0000FF"/>
                <w:sz w:val="24"/>
                <w:szCs w:val="24"/>
                <w:u w:val="single"/>
                <w:lang w:val="en-US"/>
              </w:rPr>
              <w:t xml:space="preserve"> Academy of Health Sciences </w:t>
            </w:r>
            <w:proofErr w:type="spellStart"/>
            <w:r w:rsidRPr="00466737">
              <w:rPr>
                <w:rFonts w:ascii="Times New Roman" w:eastAsia="Times New Roman" w:hAnsi="Times New Roman" w:cs="Times New Roman"/>
                <w:color w:val="0000FF"/>
                <w:sz w:val="24"/>
                <w:szCs w:val="24"/>
                <w:u w:val="single"/>
                <w:lang w:val="en-US"/>
              </w:rPr>
              <w:t>Imphal</w:t>
            </w:r>
            <w:proofErr w:type="spellEnd"/>
          </w:p>
        </w:tc>
      </w:tr>
    </w:tbl>
    <w:p w:rsidR="002D49F8" w:rsidRDefault="002D49F8"/>
    <w:sectPr w:rsidR="002D49F8" w:rsidSect="0046673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737"/>
    <w:rsid w:val="002D49F8"/>
    <w:rsid w:val="004532B7"/>
    <w:rsid w:val="00466737"/>
    <w:rsid w:val="009E3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F8"/>
  </w:style>
  <w:style w:type="paragraph" w:styleId="Heading2">
    <w:name w:val="heading 2"/>
    <w:basedOn w:val="Normal"/>
    <w:link w:val="Heading2Char"/>
    <w:uiPriority w:val="9"/>
    <w:qFormat/>
    <w:rsid w:val="0046673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6737"/>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466737"/>
    <w:rPr>
      <w:b/>
      <w:bCs/>
    </w:rPr>
  </w:style>
  <w:style w:type="character" w:styleId="Hyperlink">
    <w:name w:val="Hyperlink"/>
    <w:basedOn w:val="DefaultParagraphFont"/>
    <w:uiPriority w:val="99"/>
    <w:semiHidden/>
    <w:unhideWhenUsed/>
    <w:rsid w:val="00466737"/>
    <w:rPr>
      <w:color w:val="0000FF"/>
      <w:u w:val="single"/>
    </w:rPr>
  </w:style>
  <w:style w:type="paragraph" w:styleId="NormalWeb">
    <w:name w:val="Normal (Web)"/>
    <w:basedOn w:val="Normal"/>
    <w:uiPriority w:val="99"/>
    <w:semiHidden/>
    <w:unhideWhenUsed/>
    <w:rsid w:val="0046673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782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2023-06-18T15:12:00Z</dcterms:created>
  <dcterms:modified xsi:type="dcterms:W3CDTF">2023-06-18T16:31:00Z</dcterms:modified>
</cp:coreProperties>
</file>